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2D" w:rsidRPr="00897864" w:rsidRDefault="0089472D" w:rsidP="00037184">
      <w:pPr>
        <w:shd w:val="clear" w:color="auto" w:fill="FFFFFF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УВЕДОМЛЕНИЕ</w:t>
      </w:r>
    </w:p>
    <w:p w:rsidR="00C16544" w:rsidRDefault="007D7A28" w:rsidP="00037184">
      <w:pPr>
        <w:shd w:val="clear" w:color="auto" w:fill="FFFFFF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 xml:space="preserve"> о проведении очередного общего собрания</w:t>
      </w:r>
      <w:r w:rsidR="0089472D"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 xml:space="preserve"> </w:t>
      </w: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собственников помещений многоквартирно</w:t>
      </w:r>
      <w:r w:rsidR="0089472D"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го</w:t>
      </w: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 xml:space="preserve"> дом</w:t>
      </w:r>
      <w:r w:rsidR="0089472D"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а</w:t>
      </w: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, расположенно</w:t>
      </w:r>
      <w:r w:rsidR="00C1654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го</w:t>
      </w: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 xml:space="preserve"> по адресу:</w:t>
      </w:r>
      <w:r w:rsidR="00C1654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 xml:space="preserve"> </w:t>
      </w: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 xml:space="preserve">г. Москва, </w:t>
      </w:r>
      <w:r w:rsidR="00C1654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ул. Твардовского, д. 14 корп. 3,</w:t>
      </w:r>
    </w:p>
    <w:p w:rsidR="007D7A28" w:rsidRPr="00897864" w:rsidRDefault="007D7A28" w:rsidP="00037184">
      <w:pPr>
        <w:shd w:val="clear" w:color="auto" w:fill="FFFFFF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в форме очно-заочного голосования</w:t>
      </w:r>
    </w:p>
    <w:p w:rsidR="007D7A28" w:rsidRPr="00897864" w:rsidRDefault="007D7A28" w:rsidP="00037184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 </w:t>
      </w:r>
    </w:p>
    <w:p w:rsidR="007D7A28" w:rsidRPr="00897864" w:rsidRDefault="007D7A28" w:rsidP="00037184">
      <w:pPr>
        <w:shd w:val="clear" w:color="auto" w:fill="FFFFFF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u w:val="single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u w:val="single"/>
          <w:lang w:eastAsia="ru-RU"/>
        </w:rPr>
        <w:t>УВАЖАЕМЫ</w:t>
      </w:r>
      <w:r w:rsidR="00C1654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u w:val="single"/>
          <w:lang w:eastAsia="ru-RU"/>
        </w:rPr>
        <w:t>Е</w:t>
      </w:r>
      <w:r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u w:val="single"/>
          <w:lang w:eastAsia="ru-RU"/>
        </w:rPr>
        <w:t xml:space="preserve"> СОБСТВЕННИК</w:t>
      </w:r>
      <w:r w:rsidR="00C1654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u w:val="single"/>
          <w:lang w:eastAsia="ru-RU"/>
        </w:rPr>
        <w:t>И</w:t>
      </w:r>
      <w:r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u w:val="single"/>
          <w:lang w:eastAsia="ru-RU"/>
        </w:rPr>
        <w:t>!</w:t>
      </w:r>
    </w:p>
    <w:p w:rsidR="007D7A28" w:rsidRPr="00897864" w:rsidRDefault="007D7A28" w:rsidP="00037184">
      <w:pPr>
        <w:shd w:val="clear" w:color="auto" w:fill="FFFFFF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</w:p>
    <w:p w:rsidR="00AC6A1B" w:rsidRPr="00897864" w:rsidRDefault="007D7A28" w:rsidP="00037184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 xml:space="preserve">        </w:t>
      </w:r>
      <w:r w:rsidR="0089472D"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>Уведомляем Вас, что по решению Правления ТСЖ «Блюз» (в лице Кашина Игоря Владимировича, кв. №</w:t>
      </w:r>
      <w:r w:rsidR="00C1654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 xml:space="preserve"> </w:t>
      </w:r>
      <w:r w:rsidR="0089472D"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 xml:space="preserve">29; </w:t>
      </w:r>
      <w:proofErr w:type="spellStart"/>
      <w:r w:rsidR="002B3EF7" w:rsidRPr="00897864">
        <w:rPr>
          <w:rFonts w:ascii="Times New Roman" w:hAnsi="Times New Roman" w:cs="Times New Roman"/>
          <w:sz w:val="25"/>
          <w:szCs w:val="25"/>
        </w:rPr>
        <w:t>Сархаяна</w:t>
      </w:r>
      <w:proofErr w:type="spellEnd"/>
      <w:r w:rsidR="002B3EF7" w:rsidRPr="00897864">
        <w:rPr>
          <w:rFonts w:ascii="Times New Roman" w:hAnsi="Times New Roman" w:cs="Times New Roman"/>
          <w:sz w:val="25"/>
          <w:szCs w:val="25"/>
        </w:rPr>
        <w:t xml:space="preserve"> Эдгара </w:t>
      </w:r>
      <w:proofErr w:type="spellStart"/>
      <w:r w:rsidR="002B3EF7" w:rsidRPr="00897864">
        <w:rPr>
          <w:rFonts w:ascii="Times New Roman" w:hAnsi="Times New Roman" w:cs="Times New Roman"/>
          <w:sz w:val="25"/>
          <w:szCs w:val="25"/>
        </w:rPr>
        <w:t>Саркисовича</w:t>
      </w:r>
      <w:proofErr w:type="spellEnd"/>
      <w:r w:rsidR="002B3EF7" w:rsidRPr="00897864">
        <w:rPr>
          <w:rFonts w:ascii="Times New Roman" w:hAnsi="Times New Roman" w:cs="Times New Roman"/>
          <w:sz w:val="25"/>
          <w:szCs w:val="25"/>
        </w:rPr>
        <w:t>, кв. № 25;</w:t>
      </w:r>
      <w:r w:rsidR="002B3EF7" w:rsidRPr="00897864">
        <w:rPr>
          <w:sz w:val="25"/>
          <w:szCs w:val="25"/>
        </w:rPr>
        <w:t xml:space="preserve"> </w:t>
      </w:r>
      <w:proofErr w:type="spellStart"/>
      <w:r w:rsidR="002B3EF7" w:rsidRPr="00897864">
        <w:rPr>
          <w:rFonts w:ascii="Times New Roman" w:hAnsi="Times New Roman" w:cs="Times New Roman"/>
          <w:sz w:val="25"/>
          <w:szCs w:val="25"/>
        </w:rPr>
        <w:t>Гашева</w:t>
      </w:r>
      <w:proofErr w:type="spellEnd"/>
      <w:r w:rsidR="002B3EF7" w:rsidRPr="00897864">
        <w:rPr>
          <w:rFonts w:ascii="Times New Roman" w:hAnsi="Times New Roman" w:cs="Times New Roman"/>
          <w:sz w:val="25"/>
          <w:szCs w:val="25"/>
        </w:rPr>
        <w:t xml:space="preserve"> Сергея Сергеевича, </w:t>
      </w:r>
      <w:r w:rsidR="001670F3">
        <w:rPr>
          <w:rFonts w:ascii="Times New Roman" w:hAnsi="Times New Roman" w:cs="Times New Roman"/>
          <w:sz w:val="25"/>
          <w:szCs w:val="25"/>
        </w:rPr>
        <w:br/>
      </w:r>
      <w:r w:rsidR="002B3EF7" w:rsidRPr="00897864">
        <w:rPr>
          <w:rFonts w:ascii="Times New Roman" w:hAnsi="Times New Roman" w:cs="Times New Roman"/>
          <w:sz w:val="25"/>
          <w:szCs w:val="25"/>
        </w:rPr>
        <w:t>кв. № 98; Макогон Марины Трофимовны, кв. № 52; Третьякова Сергея Михайловича, кв.</w:t>
      </w:r>
      <w:r w:rsidR="00C16544">
        <w:rPr>
          <w:rFonts w:ascii="Times New Roman" w:hAnsi="Times New Roman" w:cs="Times New Roman"/>
          <w:sz w:val="25"/>
          <w:szCs w:val="25"/>
        </w:rPr>
        <w:t xml:space="preserve"> </w:t>
      </w:r>
      <w:r w:rsidR="002B3EF7" w:rsidRPr="00897864">
        <w:rPr>
          <w:rFonts w:ascii="Times New Roman" w:hAnsi="Times New Roman" w:cs="Times New Roman"/>
          <w:sz w:val="25"/>
          <w:szCs w:val="25"/>
        </w:rPr>
        <w:t xml:space="preserve">№ 96; </w:t>
      </w:r>
      <w:proofErr w:type="spellStart"/>
      <w:r w:rsidR="002B3EF7" w:rsidRPr="00897864">
        <w:rPr>
          <w:rFonts w:ascii="Times New Roman" w:hAnsi="Times New Roman" w:cs="Times New Roman"/>
          <w:sz w:val="25"/>
          <w:szCs w:val="25"/>
        </w:rPr>
        <w:t>Тюкова</w:t>
      </w:r>
      <w:proofErr w:type="spellEnd"/>
      <w:r w:rsidR="002B3EF7" w:rsidRPr="00897864">
        <w:rPr>
          <w:rFonts w:ascii="Times New Roman" w:hAnsi="Times New Roman" w:cs="Times New Roman"/>
          <w:sz w:val="25"/>
          <w:szCs w:val="25"/>
        </w:rPr>
        <w:t xml:space="preserve"> Петр</w:t>
      </w:r>
      <w:r w:rsidR="00507F06" w:rsidRPr="00897864">
        <w:rPr>
          <w:rFonts w:ascii="Times New Roman" w:hAnsi="Times New Roman" w:cs="Times New Roman"/>
          <w:sz w:val="25"/>
          <w:szCs w:val="25"/>
        </w:rPr>
        <w:t>а</w:t>
      </w:r>
      <w:r w:rsidR="002B3EF7" w:rsidRPr="00897864">
        <w:rPr>
          <w:rFonts w:ascii="Times New Roman" w:hAnsi="Times New Roman" w:cs="Times New Roman"/>
          <w:sz w:val="25"/>
          <w:szCs w:val="25"/>
        </w:rPr>
        <w:t xml:space="preserve"> Александрович</w:t>
      </w:r>
      <w:r w:rsidR="00507F06" w:rsidRPr="00897864">
        <w:rPr>
          <w:rFonts w:ascii="Times New Roman" w:hAnsi="Times New Roman" w:cs="Times New Roman"/>
          <w:sz w:val="25"/>
          <w:szCs w:val="25"/>
        </w:rPr>
        <w:t xml:space="preserve">а, </w:t>
      </w:r>
      <w:r w:rsidR="002B3EF7" w:rsidRPr="00897864">
        <w:rPr>
          <w:rFonts w:ascii="Times New Roman" w:hAnsi="Times New Roman" w:cs="Times New Roman"/>
          <w:sz w:val="25"/>
          <w:szCs w:val="25"/>
        </w:rPr>
        <w:t>кв.</w:t>
      </w:r>
      <w:r w:rsidR="00507F06" w:rsidRPr="00897864">
        <w:rPr>
          <w:rFonts w:ascii="Times New Roman" w:hAnsi="Times New Roman" w:cs="Times New Roman"/>
          <w:sz w:val="25"/>
          <w:szCs w:val="25"/>
        </w:rPr>
        <w:t xml:space="preserve"> № </w:t>
      </w:r>
      <w:r w:rsidR="002B3EF7" w:rsidRPr="00897864">
        <w:rPr>
          <w:rFonts w:ascii="Times New Roman" w:hAnsi="Times New Roman" w:cs="Times New Roman"/>
          <w:sz w:val="25"/>
          <w:szCs w:val="25"/>
        </w:rPr>
        <w:t xml:space="preserve">100) </w:t>
      </w:r>
      <w:r w:rsidR="00507F06" w:rsidRPr="00897864">
        <w:rPr>
          <w:rFonts w:ascii="Times New Roman" w:hAnsi="Times New Roman" w:cs="Times New Roman"/>
          <w:sz w:val="25"/>
          <w:szCs w:val="25"/>
        </w:rPr>
        <w:t xml:space="preserve">будет проводиться очередное </w:t>
      </w:r>
      <w:r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>обще</w:t>
      </w:r>
      <w:r w:rsidR="00507F06"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>е</w:t>
      </w:r>
      <w:r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 xml:space="preserve"> собрани</w:t>
      </w:r>
      <w:r w:rsidR="00507F06"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 xml:space="preserve">е </w:t>
      </w:r>
      <w:r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 xml:space="preserve"> собственников помещений многоквартирно</w:t>
      </w:r>
      <w:r w:rsidR="00507F06"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>го</w:t>
      </w:r>
      <w:r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 xml:space="preserve"> дом</w:t>
      </w:r>
      <w:r w:rsidR="00507F06"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>а</w:t>
      </w:r>
      <w:r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>, расположенно</w:t>
      </w:r>
      <w:r w:rsidR="00507F06"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>го</w:t>
      </w:r>
      <w:r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 xml:space="preserve"> по адресу: </w:t>
      </w:r>
      <w:r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 xml:space="preserve">г. Москва, </w:t>
      </w:r>
      <w:r w:rsidR="001670F3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br/>
      </w:r>
      <w:r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у</w:t>
      </w:r>
      <w:r w:rsidR="00507F06"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л. Твардовского, д. 14, корп. 3.</w:t>
      </w:r>
    </w:p>
    <w:p w:rsidR="00507F06" w:rsidRPr="00897864" w:rsidRDefault="00507F06" w:rsidP="00037184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  <w:t>Форма проведения собрания – очно-заочное голосование в соответствии с ч. 3 ст. 44.1 ЖК РФ</w:t>
      </w:r>
    </w:p>
    <w:p w:rsidR="00507F06" w:rsidRPr="00897864" w:rsidRDefault="00507F06" w:rsidP="00037184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  <w:t xml:space="preserve">Дата проведения собрания – </w:t>
      </w:r>
      <w:r w:rsidRPr="00897864"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  <w:t>«03» апреля 2021 г.</w:t>
      </w:r>
    </w:p>
    <w:p w:rsidR="00507F06" w:rsidRPr="00897864" w:rsidRDefault="00507F06" w:rsidP="00037184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  <w:t xml:space="preserve">Время проведения собрания – </w:t>
      </w:r>
      <w:r w:rsidRPr="00897864"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  <w:t>12 час. 00 мин.</w:t>
      </w:r>
    </w:p>
    <w:p w:rsidR="00507F06" w:rsidRPr="00897864" w:rsidRDefault="00507F06" w:rsidP="00037184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</w:pPr>
      <w:proofErr w:type="gramStart"/>
      <w:r w:rsidRPr="00897864"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  <w:t xml:space="preserve">Место проведения собрания - </w:t>
      </w:r>
      <w:r w:rsidR="0088773A"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г. Москва, ул. Твардовского, д. 14, корп. 3, -1 уровень паркинга. </w:t>
      </w:r>
      <w:proofErr w:type="gramEnd"/>
    </w:p>
    <w:p w:rsidR="001670F3" w:rsidRDefault="001670F3" w:rsidP="00037184">
      <w:pPr>
        <w:shd w:val="clear" w:color="auto" w:fill="FFFFFF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</w:pPr>
    </w:p>
    <w:p w:rsidR="007D7A28" w:rsidRPr="00897864" w:rsidRDefault="007D7A28" w:rsidP="00037184">
      <w:pPr>
        <w:shd w:val="clear" w:color="auto" w:fill="FFFFFF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Повестка общего собрания собственников помещений:</w:t>
      </w:r>
    </w:p>
    <w:p w:rsidR="007D7A28" w:rsidRPr="00897864" w:rsidRDefault="0088773A" w:rsidP="00897864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142" w:right="-284" w:firstLine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Избрание</w:t>
      </w:r>
      <w:r w:rsidR="007D7A28"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председателя и секретаря общего собрания и наделение указанных лиц полномочиями по подсчет</w:t>
      </w:r>
      <w:r w:rsidR="00D76BAC"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у</w:t>
      </w:r>
      <w:r w:rsidR="007D7A28"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голосов, оформлению и подписанию протокола общего собрания.</w:t>
      </w:r>
    </w:p>
    <w:p w:rsidR="00FE00CE" w:rsidRPr="00897864" w:rsidRDefault="00FE00CE" w:rsidP="00897864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142" w:right="-284" w:firstLine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Утверждение размера платы за содержание и ремонт общего имущества многоквартирного дома</w:t>
      </w:r>
      <w:r w:rsidR="00660486"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на 202</w:t>
      </w:r>
      <w:r w:rsidR="002F72EF"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1</w:t>
      </w:r>
      <w:r w:rsidR="00660486"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год (</w:t>
      </w:r>
      <w:r w:rsidR="00660486" w:rsidRPr="00897864">
        <w:rPr>
          <w:rFonts w:ascii="Times New Roman" w:hAnsi="Times New Roman" w:cs="Times New Roman"/>
          <w:sz w:val="25"/>
          <w:szCs w:val="25"/>
        </w:rPr>
        <w:t>утверждение сметы по жилым и нежилым помещениям на 202</w:t>
      </w:r>
      <w:r w:rsidR="002F72EF" w:rsidRPr="00897864">
        <w:rPr>
          <w:rFonts w:ascii="Times New Roman" w:hAnsi="Times New Roman" w:cs="Times New Roman"/>
          <w:sz w:val="25"/>
          <w:szCs w:val="25"/>
        </w:rPr>
        <w:t>1</w:t>
      </w:r>
      <w:r w:rsidR="00660486" w:rsidRPr="00897864">
        <w:rPr>
          <w:rFonts w:ascii="Times New Roman" w:hAnsi="Times New Roman" w:cs="Times New Roman"/>
          <w:sz w:val="25"/>
          <w:szCs w:val="25"/>
        </w:rPr>
        <w:t xml:space="preserve"> год).</w:t>
      </w:r>
    </w:p>
    <w:p w:rsidR="00FE00CE" w:rsidRPr="00897864" w:rsidRDefault="00FE00CE" w:rsidP="0003718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142" w:right="-284" w:firstLine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7864">
        <w:rPr>
          <w:rFonts w:ascii="Times New Roman" w:hAnsi="Times New Roman" w:cs="Times New Roman"/>
          <w:sz w:val="25"/>
          <w:szCs w:val="25"/>
        </w:rPr>
        <w:t xml:space="preserve">Оценка финансово-хозяйственной деятельности ТСЖ «Блюз» </w:t>
      </w:r>
      <w:r w:rsidR="0088773A" w:rsidRPr="00897864">
        <w:rPr>
          <w:rFonts w:ascii="Times New Roman" w:hAnsi="Times New Roman" w:cs="Times New Roman"/>
          <w:sz w:val="25"/>
          <w:szCs w:val="25"/>
        </w:rPr>
        <w:t>в</w:t>
      </w:r>
      <w:r w:rsidRPr="00897864">
        <w:rPr>
          <w:rFonts w:ascii="Times New Roman" w:hAnsi="Times New Roman" w:cs="Times New Roman"/>
          <w:sz w:val="25"/>
          <w:szCs w:val="25"/>
        </w:rPr>
        <w:t xml:space="preserve"> </w:t>
      </w:r>
      <w:r w:rsidR="002F72EF" w:rsidRPr="00897864">
        <w:rPr>
          <w:rFonts w:ascii="Times New Roman" w:hAnsi="Times New Roman" w:cs="Times New Roman"/>
          <w:sz w:val="25"/>
          <w:szCs w:val="25"/>
        </w:rPr>
        <w:t>2020</w:t>
      </w:r>
      <w:r w:rsidRPr="00897864">
        <w:rPr>
          <w:rFonts w:ascii="Times New Roman" w:hAnsi="Times New Roman" w:cs="Times New Roman"/>
          <w:sz w:val="25"/>
          <w:szCs w:val="25"/>
        </w:rPr>
        <w:t xml:space="preserve"> год</w:t>
      </w:r>
      <w:r w:rsidR="0088773A" w:rsidRPr="00897864">
        <w:rPr>
          <w:rFonts w:ascii="Times New Roman" w:hAnsi="Times New Roman" w:cs="Times New Roman"/>
          <w:sz w:val="25"/>
          <w:szCs w:val="25"/>
        </w:rPr>
        <w:t>у</w:t>
      </w:r>
      <w:r w:rsidRPr="00897864">
        <w:rPr>
          <w:rFonts w:ascii="Times New Roman" w:hAnsi="Times New Roman" w:cs="Times New Roman"/>
          <w:sz w:val="25"/>
          <w:szCs w:val="25"/>
        </w:rPr>
        <w:t>.</w:t>
      </w:r>
    </w:p>
    <w:p w:rsidR="00882722" w:rsidRPr="00897864" w:rsidRDefault="00D76BAC" w:rsidP="0003718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142" w:right="-284" w:firstLine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7864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Принятие решения о р</w:t>
      </w:r>
      <w:r w:rsidR="00FE00CE" w:rsidRPr="00897864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азмещени</w:t>
      </w:r>
      <w:r w:rsidRPr="00897864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и</w:t>
      </w:r>
      <w:r w:rsidR="00FE00CE" w:rsidRPr="00897864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 временно свободных</w:t>
      </w:r>
      <w:r w:rsidR="00626B69" w:rsidRPr="00897864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 средств</w:t>
      </w:r>
      <w:r w:rsidR="00FE00CE" w:rsidRPr="00897864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 </w:t>
      </w:r>
      <w:r w:rsidR="00C16544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фонда </w:t>
      </w:r>
      <w:r w:rsidR="00FE00CE" w:rsidRPr="00897864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капитальн</w:t>
      </w:r>
      <w:r w:rsidR="00C16544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ого</w:t>
      </w:r>
      <w:r w:rsidR="00FE00CE" w:rsidRPr="00897864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 ремонт</w:t>
      </w:r>
      <w:r w:rsidR="00C16544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а</w:t>
      </w:r>
      <w:r w:rsidR="00626B69" w:rsidRPr="00897864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 </w:t>
      </w:r>
      <w:r w:rsidR="00D73504" w:rsidRPr="00897864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многоквартирн</w:t>
      </w:r>
      <w:bookmarkStart w:id="0" w:name="_GoBack"/>
      <w:bookmarkEnd w:id="0"/>
      <w:r w:rsidR="00D73504" w:rsidRPr="00897864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ого </w:t>
      </w:r>
      <w:r w:rsidR="00626B69" w:rsidRPr="00897864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дома</w:t>
      </w:r>
      <w:r w:rsidR="00D73504" w:rsidRPr="00897864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 по адресу:</w:t>
      </w:r>
      <w:r w:rsidR="00D73504"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г. Москва, ул. Твардовского, д. 14, корп. 3</w:t>
      </w:r>
      <w:r w:rsidR="00FE00CE" w:rsidRPr="00897864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, формируемого на специальном счете ТСЖ «Блюз», на </w:t>
      </w:r>
      <w:r w:rsidR="00660486" w:rsidRPr="00897864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депозит</w:t>
      </w:r>
      <w:r w:rsidR="00FE00CE" w:rsidRPr="00897864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 в </w:t>
      </w:r>
      <w:r w:rsidRPr="00897864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кредитной организации.</w:t>
      </w:r>
    </w:p>
    <w:p w:rsidR="007D7A28" w:rsidRPr="00897864" w:rsidRDefault="0088773A" w:rsidP="00037184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after="0" w:line="240" w:lineRule="auto"/>
        <w:ind w:left="-142" w:right="-284" w:firstLine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Определение места размещения результатов общего собрания по вопросам, поставленным на голосование, с целью ознакомления с ними всех собственников помещений в МКД.</w:t>
      </w:r>
    </w:p>
    <w:p w:rsidR="007D7A28" w:rsidRPr="00897864" w:rsidRDefault="007D7A28" w:rsidP="00037184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after="0" w:line="240" w:lineRule="auto"/>
        <w:ind w:left="-142" w:right="-284" w:firstLine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Определение места хранения </w:t>
      </w:r>
      <w:r w:rsidR="0088773A"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документов </w:t>
      </w:r>
      <w:r w:rsidR="004373CA"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общего собрания.</w:t>
      </w:r>
    </w:p>
    <w:p w:rsidR="001670F3" w:rsidRDefault="001670F3" w:rsidP="001670F3">
      <w:pPr>
        <w:shd w:val="clear" w:color="auto" w:fill="FFFFFF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</w:p>
    <w:p w:rsidR="004373CA" w:rsidRPr="001670F3" w:rsidRDefault="001670F3" w:rsidP="001670F3">
      <w:pPr>
        <w:shd w:val="clear" w:color="auto" w:fill="FFFFFF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1670F3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УВЕДОМЛЕНИЕ</w:t>
      </w:r>
    </w:p>
    <w:p w:rsidR="004373CA" w:rsidRPr="001670F3" w:rsidRDefault="004373CA" w:rsidP="00897864">
      <w:pPr>
        <w:shd w:val="clear" w:color="auto" w:fill="FFFFFF"/>
        <w:spacing w:after="0" w:line="240" w:lineRule="auto"/>
        <w:ind w:left="-142" w:right="-284" w:firstLine="426"/>
        <w:jc w:val="both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Регистрация лиц, прибывших для участия в очном обсуждении, будет проводиться по месту </w:t>
      </w:r>
      <w:proofErr w:type="gramStart"/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проведения общего собрания «03» апреля 2021 г. с 11 час. 30 мин. До 12 час. 00 мин. по адресу: </w:t>
      </w:r>
      <w:r w:rsidR="001670F3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</w:r>
      <w:r w:rsidRPr="001670F3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г. Москва, ул. Твардовского, д. 14, корп. 3, -1 уровень паркинга. </w:t>
      </w:r>
      <w:proofErr w:type="gramEnd"/>
    </w:p>
    <w:p w:rsidR="004373CA" w:rsidRPr="001670F3" w:rsidRDefault="004373CA" w:rsidP="00897864">
      <w:pPr>
        <w:shd w:val="clear" w:color="auto" w:fill="FFFFFF"/>
        <w:spacing w:after="0" w:line="240" w:lineRule="auto"/>
        <w:ind w:left="-142" w:right="-284" w:firstLine="426"/>
        <w:jc w:val="both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Бланки решений </w:t>
      </w:r>
      <w:r w:rsidR="001670F3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будут </w:t>
      </w: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принимат</w:t>
      </w:r>
      <w:r w:rsidR="001670F3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ь</w:t>
      </w: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ся ежедневно с 8:00 до 22:00 по адресу: </w:t>
      </w:r>
      <w:r w:rsidRPr="001670F3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г. Москва, </w:t>
      </w:r>
      <w:r w:rsidRPr="001670F3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br/>
        <w:t xml:space="preserve">ул. Твардовского, д. 14, корп. 3- помещение консьержа. </w:t>
      </w:r>
    </w:p>
    <w:p w:rsidR="00FB301C" w:rsidRPr="00897864" w:rsidRDefault="00FB301C" w:rsidP="00897864">
      <w:pPr>
        <w:shd w:val="clear" w:color="auto" w:fill="FFFFFF"/>
        <w:spacing w:after="0" w:line="240" w:lineRule="auto"/>
        <w:ind w:left="-142" w:right="-284" w:firstLine="426"/>
        <w:jc w:val="both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Начало сбора бланков Решений с 12:00 </w:t>
      </w:r>
      <w:proofErr w:type="spellStart"/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мск</w:t>
      </w:r>
      <w:proofErr w:type="spellEnd"/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. </w:t>
      </w:r>
      <w:proofErr w:type="spellStart"/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вр</w:t>
      </w:r>
      <w:proofErr w:type="spellEnd"/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. «03» апреля 2021 г.</w:t>
      </w:r>
    </w:p>
    <w:p w:rsidR="00FB301C" w:rsidRPr="00897864" w:rsidRDefault="00FB301C" w:rsidP="00897864">
      <w:pPr>
        <w:shd w:val="clear" w:color="auto" w:fill="FFFFFF"/>
        <w:spacing w:after="0" w:line="240" w:lineRule="auto"/>
        <w:ind w:left="-142" w:right="-284" w:firstLine="426"/>
        <w:jc w:val="both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Окончание сбора бланков Решений 22:00 </w:t>
      </w:r>
      <w:proofErr w:type="spellStart"/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мск</w:t>
      </w:r>
      <w:proofErr w:type="spellEnd"/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. </w:t>
      </w:r>
      <w:proofErr w:type="spellStart"/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вр</w:t>
      </w:r>
      <w:proofErr w:type="spellEnd"/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. «11» мая 2021 г.</w:t>
      </w:r>
    </w:p>
    <w:p w:rsidR="00FB301C" w:rsidRPr="00897864" w:rsidRDefault="00FB301C" w:rsidP="00897864">
      <w:pPr>
        <w:shd w:val="clear" w:color="auto" w:fill="FFFFFF"/>
        <w:spacing w:after="0" w:line="240" w:lineRule="auto"/>
        <w:ind w:left="-142" w:right="-284" w:firstLine="426"/>
        <w:jc w:val="both"/>
        <w:rPr>
          <w:rStyle w:val="a4"/>
          <w:rFonts w:ascii="Times New Roman" w:hAnsi="Times New Roman" w:cs="Times New Roman"/>
          <w:sz w:val="25"/>
          <w:szCs w:val="25"/>
        </w:rPr>
      </w:pP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Бланки Решений для голосования мо</w:t>
      </w:r>
      <w:r w:rsidR="001670F3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ж</w:t>
      </w: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но получить в помещении консьержа, также версия для печати будет находиться на сайте ТСЖ «БЛЮЗ» </w:t>
      </w:r>
      <w:hyperlink r:id="rId6" w:history="1">
        <w:r w:rsidR="002962FA" w:rsidRPr="00897864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www</w:t>
        </w:r>
        <w:r w:rsidR="002962FA" w:rsidRPr="00897864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="002962FA" w:rsidRPr="00897864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tsgbluz</w:t>
        </w:r>
        <w:proofErr w:type="spellEnd"/>
        <w:r w:rsidR="002962FA" w:rsidRPr="00897864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="002962FA" w:rsidRPr="00897864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ru</w:t>
        </w:r>
        <w:proofErr w:type="spellEnd"/>
      </w:hyperlink>
      <w:r w:rsidR="002962FA" w:rsidRPr="00897864">
        <w:rPr>
          <w:rStyle w:val="a4"/>
          <w:rFonts w:ascii="Times New Roman" w:hAnsi="Times New Roman" w:cs="Times New Roman"/>
          <w:sz w:val="25"/>
          <w:szCs w:val="25"/>
        </w:rPr>
        <w:t>.</w:t>
      </w:r>
    </w:p>
    <w:p w:rsidR="002962FA" w:rsidRPr="00897864" w:rsidRDefault="002962FA" w:rsidP="00897864">
      <w:pPr>
        <w:shd w:val="clear" w:color="auto" w:fill="FFFFFF"/>
        <w:spacing w:after="0" w:line="240" w:lineRule="auto"/>
        <w:ind w:left="-142" w:right="-284" w:firstLine="426"/>
        <w:jc w:val="both"/>
        <w:rPr>
          <w:rStyle w:val="a4"/>
          <w:rFonts w:ascii="Times New Roman" w:hAnsi="Times New Roman" w:cs="Times New Roman"/>
          <w:color w:val="000000" w:themeColor="text1"/>
          <w:sz w:val="25"/>
          <w:szCs w:val="25"/>
          <w:u w:val="none"/>
        </w:rPr>
      </w:pPr>
      <w:r w:rsidRPr="00897864">
        <w:rPr>
          <w:rStyle w:val="a4"/>
          <w:rFonts w:ascii="Times New Roman" w:hAnsi="Times New Roman" w:cs="Times New Roman"/>
          <w:color w:val="000000" w:themeColor="text1"/>
          <w:sz w:val="25"/>
          <w:szCs w:val="25"/>
          <w:u w:val="none"/>
        </w:rPr>
        <w:t xml:space="preserve">Голосование на общем собрании собственников помещений в многоквартирном доме может быть осуществлено собственником помещения как лично, так и через своего представителя. Представитель собственника на общем собрании действует </w:t>
      </w:r>
      <w:r w:rsidR="00037184" w:rsidRPr="00897864">
        <w:rPr>
          <w:rStyle w:val="a4"/>
          <w:rFonts w:ascii="Times New Roman" w:hAnsi="Times New Roman" w:cs="Times New Roman"/>
          <w:color w:val="000000" w:themeColor="text1"/>
          <w:sz w:val="25"/>
          <w:szCs w:val="25"/>
          <w:u w:val="none"/>
        </w:rPr>
        <w:t>на основании доверенности, оформленной в письменной форме. Доверенность должна быть оформлена в соответствии с требованиями ст. 185.1 ГК РФ или удостоверена нотариально. Копию доверенности необходимо представить инициатору собрания.</w:t>
      </w:r>
    </w:p>
    <w:p w:rsidR="00037184" w:rsidRPr="00897864" w:rsidRDefault="00037184" w:rsidP="00897864">
      <w:pPr>
        <w:shd w:val="clear" w:color="auto" w:fill="FFFFFF"/>
        <w:spacing w:after="0" w:line="240" w:lineRule="auto"/>
        <w:ind w:left="-142" w:right="-284" w:firstLine="426"/>
        <w:jc w:val="both"/>
        <w:rPr>
          <w:rStyle w:val="a4"/>
          <w:rFonts w:ascii="Times New Roman" w:hAnsi="Times New Roman" w:cs="Times New Roman"/>
          <w:color w:val="000000" w:themeColor="text1"/>
          <w:sz w:val="25"/>
          <w:szCs w:val="25"/>
          <w:u w:val="none"/>
        </w:rPr>
      </w:pPr>
      <w:r w:rsidRPr="00897864">
        <w:rPr>
          <w:rStyle w:val="a4"/>
          <w:rFonts w:ascii="Times New Roman" w:hAnsi="Times New Roman" w:cs="Times New Roman"/>
          <w:color w:val="000000" w:themeColor="text1"/>
          <w:sz w:val="25"/>
          <w:szCs w:val="25"/>
          <w:u w:val="none"/>
        </w:rPr>
        <w:t>Правомочность общего собрания определяется по количеству голосов, выраженных в решениях собственников помещений многоквартирного дома.</w:t>
      </w:r>
    </w:p>
    <w:p w:rsidR="00037184" w:rsidRPr="00897864" w:rsidRDefault="00037184" w:rsidP="00897864">
      <w:pPr>
        <w:shd w:val="clear" w:color="auto" w:fill="FFFFFF"/>
        <w:spacing w:after="0" w:line="240" w:lineRule="auto"/>
        <w:ind w:left="-142" w:right="-284" w:firstLine="426"/>
        <w:jc w:val="both"/>
        <w:rPr>
          <w:rStyle w:val="a4"/>
          <w:rFonts w:ascii="Times New Roman" w:hAnsi="Times New Roman" w:cs="Times New Roman"/>
          <w:sz w:val="25"/>
          <w:szCs w:val="25"/>
        </w:rPr>
      </w:pPr>
      <w:r w:rsidRPr="00897864">
        <w:rPr>
          <w:rStyle w:val="a4"/>
          <w:rFonts w:ascii="Times New Roman" w:hAnsi="Times New Roman" w:cs="Times New Roman"/>
          <w:color w:val="000000" w:themeColor="text1"/>
          <w:sz w:val="25"/>
          <w:szCs w:val="25"/>
          <w:u w:val="none"/>
        </w:rPr>
        <w:t xml:space="preserve">С информацией и материалами по вопросам повестки общего собрания можно ознакомиться </w:t>
      </w: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по адресу: г. Москва, ул. Твардовского, д. 14, корп. 3- помещение консьержа, а также на сайте ТСЖ «БЛЮЗ» </w:t>
      </w:r>
      <w:hyperlink r:id="rId7" w:history="1">
        <w:r w:rsidRPr="00897864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www</w:t>
        </w:r>
        <w:r w:rsidRPr="00897864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Pr="00897864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tsgbluz</w:t>
        </w:r>
        <w:proofErr w:type="spellEnd"/>
        <w:r w:rsidRPr="00897864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Pr="00897864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ru</w:t>
        </w:r>
        <w:proofErr w:type="spellEnd"/>
      </w:hyperlink>
      <w:r w:rsidRPr="00897864">
        <w:rPr>
          <w:rStyle w:val="a4"/>
          <w:rFonts w:ascii="Times New Roman" w:hAnsi="Times New Roman" w:cs="Times New Roman"/>
          <w:sz w:val="25"/>
          <w:szCs w:val="25"/>
        </w:rPr>
        <w:t>.</w:t>
      </w:r>
    </w:p>
    <w:p w:rsidR="00897864" w:rsidRPr="00897864" w:rsidRDefault="00897864" w:rsidP="00897864">
      <w:pPr>
        <w:shd w:val="clear" w:color="auto" w:fill="FFFFFF"/>
        <w:spacing w:after="0" w:line="240" w:lineRule="auto"/>
        <w:ind w:left="-142" w:right="-284" w:firstLine="426"/>
        <w:jc w:val="both"/>
        <w:rPr>
          <w:rStyle w:val="a4"/>
          <w:rFonts w:ascii="Times New Roman" w:hAnsi="Times New Roman" w:cs="Times New Roman"/>
          <w:sz w:val="25"/>
          <w:szCs w:val="25"/>
        </w:rPr>
      </w:pPr>
    </w:p>
    <w:p w:rsidR="00037184" w:rsidRPr="00897864" w:rsidRDefault="00897864" w:rsidP="00037184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 xml:space="preserve">С уважением, </w:t>
      </w:r>
    </w:p>
    <w:p w:rsidR="006120A4" w:rsidRPr="00897864" w:rsidRDefault="00897864" w:rsidP="00037184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hAnsi="Times New Roman" w:cs="Times New Roman"/>
          <w:sz w:val="25"/>
          <w:szCs w:val="25"/>
        </w:rPr>
      </w:pPr>
      <w:r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Инициатор очередного собрания</w:t>
      </w:r>
      <w:r w:rsidR="00626B69"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:</w:t>
      </w:r>
      <w:r w:rsidR="00D73504"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 xml:space="preserve">  </w:t>
      </w:r>
      <w:r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П</w:t>
      </w:r>
      <w:r w:rsidR="00626B69"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равление ТСЖ «Блюз»</w:t>
      </w:r>
    </w:p>
    <w:sectPr w:rsidR="006120A4" w:rsidRPr="00897864" w:rsidSect="001670F3">
      <w:pgSz w:w="11906" w:h="16838"/>
      <w:pgMar w:top="567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154E"/>
    <w:multiLevelType w:val="multilevel"/>
    <w:tmpl w:val="F5A8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28"/>
    <w:rsid w:val="0001335B"/>
    <w:rsid w:val="00037184"/>
    <w:rsid w:val="000D3B68"/>
    <w:rsid w:val="001670F3"/>
    <w:rsid w:val="001B7C70"/>
    <w:rsid w:val="002962FA"/>
    <w:rsid w:val="002B3EF7"/>
    <w:rsid w:val="002F72EF"/>
    <w:rsid w:val="004373CA"/>
    <w:rsid w:val="00507F06"/>
    <w:rsid w:val="006120A4"/>
    <w:rsid w:val="00626B69"/>
    <w:rsid w:val="00660486"/>
    <w:rsid w:val="006F2C46"/>
    <w:rsid w:val="007D7A28"/>
    <w:rsid w:val="00882722"/>
    <w:rsid w:val="0088773A"/>
    <w:rsid w:val="0089472D"/>
    <w:rsid w:val="00897864"/>
    <w:rsid w:val="00AC6A1B"/>
    <w:rsid w:val="00C16544"/>
    <w:rsid w:val="00C45515"/>
    <w:rsid w:val="00D73504"/>
    <w:rsid w:val="00D76BAC"/>
    <w:rsid w:val="00F1087B"/>
    <w:rsid w:val="00FB301C"/>
    <w:rsid w:val="00F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1B"/>
    <w:pPr>
      <w:ind w:left="720"/>
      <w:contextualSpacing/>
    </w:pPr>
  </w:style>
  <w:style w:type="character" w:styleId="a4">
    <w:name w:val="Hyperlink"/>
    <w:basedOn w:val="a0"/>
    <w:unhideWhenUsed/>
    <w:rsid w:val="00FE00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1B"/>
    <w:pPr>
      <w:ind w:left="720"/>
      <w:contextualSpacing/>
    </w:pPr>
  </w:style>
  <w:style w:type="character" w:styleId="a4">
    <w:name w:val="Hyperlink"/>
    <w:basedOn w:val="a0"/>
    <w:unhideWhenUsed/>
    <w:rsid w:val="00FE0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sgblu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gblu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 Кашин</cp:lastModifiedBy>
  <cp:revision>14</cp:revision>
  <dcterms:created xsi:type="dcterms:W3CDTF">2020-02-25T10:35:00Z</dcterms:created>
  <dcterms:modified xsi:type="dcterms:W3CDTF">2021-03-24T12:05:00Z</dcterms:modified>
</cp:coreProperties>
</file>